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34" w:rsidRPr="001F2A49" w:rsidRDefault="006C0033">
      <w:pPr>
        <w:rPr>
          <w:rFonts w:ascii="Bodoni MT Black" w:hAnsi="Bodoni MT Black"/>
          <w:sz w:val="36"/>
          <w:szCs w:val="36"/>
        </w:rPr>
      </w:pPr>
      <w:r w:rsidRPr="001F2A49">
        <w:rPr>
          <w:rFonts w:ascii="Bodoni MT Black" w:hAnsi="Bodoni MT Black"/>
          <w:sz w:val="36"/>
          <w:szCs w:val="36"/>
        </w:rPr>
        <w:t>Mentor/Mentee Summer Communication</w:t>
      </w:r>
    </w:p>
    <w:p w:rsidR="001F2A49" w:rsidRPr="00D21533" w:rsidRDefault="001F2A49">
      <w:pPr>
        <w:rPr>
          <w:rFonts w:ascii="Bodoni MT" w:hAnsi="Bodoni MT"/>
          <w:sz w:val="28"/>
          <w:szCs w:val="28"/>
        </w:rPr>
      </w:pPr>
    </w:p>
    <w:p w:rsidR="006C0033" w:rsidRPr="00D21533" w:rsidRDefault="006C0033">
      <w:pPr>
        <w:rPr>
          <w:rFonts w:ascii="Bodoni MT" w:hAnsi="Bodoni MT"/>
          <w:sz w:val="28"/>
          <w:szCs w:val="28"/>
        </w:rPr>
      </w:pPr>
      <w:r w:rsidRPr="00D21533">
        <w:rPr>
          <w:rFonts w:ascii="Bodoni MT" w:hAnsi="Bodoni MT"/>
          <w:sz w:val="28"/>
          <w:szCs w:val="28"/>
        </w:rPr>
        <w:t xml:space="preserve">We sincerely hope all mentors are planning to return for the </w:t>
      </w:r>
      <w:r w:rsidR="000C7DD3" w:rsidRPr="00D21533">
        <w:rPr>
          <w:rFonts w:ascii="Bodoni MT" w:hAnsi="Bodoni MT"/>
          <w:sz w:val="28"/>
          <w:szCs w:val="28"/>
        </w:rPr>
        <w:t>next</w:t>
      </w:r>
      <w:r w:rsidRPr="00D21533">
        <w:rPr>
          <w:rFonts w:ascii="Bodoni MT" w:hAnsi="Bodoni MT"/>
          <w:sz w:val="28"/>
          <w:szCs w:val="28"/>
        </w:rPr>
        <w:t xml:space="preserve"> school year!  There are no activities planned for the summer but</w:t>
      </w:r>
      <w:r w:rsidR="001F2A49" w:rsidRPr="00D21533">
        <w:rPr>
          <w:rFonts w:ascii="Bodoni MT" w:hAnsi="Bodoni MT"/>
          <w:sz w:val="28"/>
          <w:szCs w:val="28"/>
        </w:rPr>
        <w:t xml:space="preserve"> research suggests that when </w:t>
      </w:r>
      <w:r w:rsidRPr="00D21533">
        <w:rPr>
          <w:rFonts w:ascii="Bodoni MT" w:hAnsi="Bodoni MT"/>
          <w:sz w:val="28"/>
          <w:szCs w:val="28"/>
        </w:rPr>
        <w:t>you</w:t>
      </w:r>
      <w:r w:rsidR="001F6497">
        <w:rPr>
          <w:rFonts w:ascii="Bodoni MT" w:hAnsi="Bodoni MT"/>
          <w:sz w:val="28"/>
          <w:szCs w:val="28"/>
        </w:rPr>
        <w:t>’</w:t>
      </w:r>
      <w:r w:rsidR="000C7DD3" w:rsidRPr="00D21533">
        <w:rPr>
          <w:rFonts w:ascii="Bodoni MT" w:hAnsi="Bodoni MT"/>
          <w:sz w:val="28"/>
          <w:szCs w:val="28"/>
        </w:rPr>
        <w:t>re</w:t>
      </w:r>
      <w:r w:rsidRPr="00D21533">
        <w:rPr>
          <w:rFonts w:ascii="Bodoni MT" w:hAnsi="Bodoni MT"/>
          <w:sz w:val="28"/>
          <w:szCs w:val="28"/>
        </w:rPr>
        <w:t xml:space="preserve"> planning to continue</w:t>
      </w:r>
      <w:r w:rsidR="001F2A49" w:rsidRPr="00D21533">
        <w:rPr>
          <w:rFonts w:ascii="Bodoni MT" w:hAnsi="Bodoni MT"/>
          <w:sz w:val="28"/>
          <w:szCs w:val="28"/>
        </w:rPr>
        <w:t xml:space="preserve"> the relationship</w:t>
      </w:r>
      <w:r w:rsidRPr="00D21533">
        <w:rPr>
          <w:rFonts w:ascii="Bodoni MT" w:hAnsi="Bodoni MT"/>
          <w:sz w:val="28"/>
          <w:szCs w:val="28"/>
        </w:rPr>
        <w:t xml:space="preserve"> </w:t>
      </w:r>
      <w:r w:rsidR="001F6497">
        <w:rPr>
          <w:rFonts w:ascii="Bodoni MT" w:hAnsi="Bodoni MT"/>
          <w:sz w:val="28"/>
          <w:szCs w:val="28"/>
        </w:rPr>
        <w:t>it’s</w:t>
      </w:r>
      <w:r w:rsidRPr="00D21533">
        <w:rPr>
          <w:rFonts w:ascii="Bodoni MT" w:hAnsi="Bodoni MT"/>
          <w:sz w:val="28"/>
          <w:szCs w:val="28"/>
        </w:rPr>
        <w:t xml:space="preserve"> beneficial for both students and mentors to </w:t>
      </w:r>
      <w:r w:rsidR="000C7DD3" w:rsidRPr="00D21533">
        <w:rPr>
          <w:rFonts w:ascii="Bodoni MT" w:hAnsi="Bodoni MT"/>
          <w:sz w:val="28"/>
          <w:szCs w:val="28"/>
        </w:rPr>
        <w:t>try and stay in touch over the summer break.</w:t>
      </w:r>
    </w:p>
    <w:p w:rsidR="006C0033" w:rsidRPr="00D21533" w:rsidRDefault="006C0033">
      <w:pPr>
        <w:rPr>
          <w:rFonts w:ascii="Bodoni MT" w:hAnsi="Bodoni MT"/>
          <w:sz w:val="28"/>
          <w:szCs w:val="28"/>
        </w:rPr>
      </w:pPr>
      <w:r w:rsidRPr="00D21533">
        <w:rPr>
          <w:rFonts w:ascii="Bodoni MT" w:hAnsi="Bodoni MT"/>
          <w:sz w:val="28"/>
          <w:szCs w:val="28"/>
        </w:rPr>
        <w:t>Programs have developed a variety of strategies to help mentors and students keep in touch.  Some suggested activities include:</w:t>
      </w:r>
    </w:p>
    <w:p w:rsidR="006C0033" w:rsidRPr="00D21533" w:rsidRDefault="000C7DD3" w:rsidP="006C0033">
      <w:pPr>
        <w:pStyle w:val="ListParagraph"/>
        <w:numPr>
          <w:ilvl w:val="0"/>
          <w:numId w:val="1"/>
        </w:numPr>
        <w:rPr>
          <w:rFonts w:ascii="Bodoni MT" w:hAnsi="Bodoni MT"/>
          <w:sz w:val="28"/>
          <w:szCs w:val="28"/>
        </w:rPr>
      </w:pPr>
      <w:r w:rsidRPr="00D21533">
        <w:rPr>
          <w:rFonts w:ascii="Bodoni MT" w:hAnsi="Bodoni MT"/>
          <w:sz w:val="28"/>
          <w:szCs w:val="28"/>
        </w:rPr>
        <w:t xml:space="preserve">For elementary students, or secondary students without electronic communications options: </w:t>
      </w:r>
      <w:r w:rsidR="006C0033" w:rsidRPr="00D21533">
        <w:rPr>
          <w:rFonts w:ascii="Bodoni MT" w:hAnsi="Bodoni MT"/>
          <w:sz w:val="28"/>
          <w:szCs w:val="28"/>
        </w:rPr>
        <w:t xml:space="preserve">Give the student 3 or 4 addressed and stamped envelopes (or postcards) and ask him/her to write a note or letter periodically during the summer.  You might want to use this opportunity to discuss the importance of hand written notes and how to use the postal system.  </w:t>
      </w:r>
    </w:p>
    <w:p w:rsidR="006C0033" w:rsidRPr="00D21533" w:rsidRDefault="006C0033" w:rsidP="006C0033">
      <w:pPr>
        <w:pStyle w:val="ListParagraph"/>
        <w:numPr>
          <w:ilvl w:val="0"/>
          <w:numId w:val="1"/>
        </w:numPr>
        <w:rPr>
          <w:rFonts w:ascii="Bodoni MT" w:hAnsi="Bodoni MT"/>
          <w:sz w:val="28"/>
          <w:szCs w:val="28"/>
        </w:rPr>
      </w:pPr>
      <w:r w:rsidRPr="00D21533">
        <w:rPr>
          <w:rFonts w:ascii="Bodoni MT" w:hAnsi="Bodoni MT"/>
          <w:sz w:val="28"/>
          <w:szCs w:val="28"/>
        </w:rPr>
        <w:t xml:space="preserve">Give the student a small notebook/journal and ask him/her to write down thoughts, summer events, etc.  </w:t>
      </w:r>
      <w:r w:rsidR="001F2A49" w:rsidRPr="00D21533">
        <w:rPr>
          <w:rFonts w:ascii="Bodoni MT" w:hAnsi="Bodoni MT"/>
          <w:sz w:val="28"/>
          <w:szCs w:val="28"/>
        </w:rPr>
        <w:t>Sharing their writings</w:t>
      </w:r>
      <w:r w:rsidRPr="00D21533">
        <w:rPr>
          <w:rFonts w:ascii="Bodoni MT" w:hAnsi="Bodoni MT"/>
          <w:sz w:val="28"/>
          <w:szCs w:val="28"/>
        </w:rPr>
        <w:t xml:space="preserve"> will provide a beginning activity when you reunite in the fall.  </w:t>
      </w:r>
    </w:p>
    <w:p w:rsidR="001F2A49" w:rsidRPr="00D21533" w:rsidRDefault="001F2A49" w:rsidP="001F2A49">
      <w:pPr>
        <w:pStyle w:val="ListParagraph"/>
        <w:numPr>
          <w:ilvl w:val="0"/>
          <w:numId w:val="1"/>
        </w:numPr>
        <w:rPr>
          <w:rFonts w:ascii="Bodoni MT" w:hAnsi="Bodoni MT"/>
          <w:sz w:val="28"/>
          <w:szCs w:val="28"/>
        </w:rPr>
      </w:pPr>
      <w:r w:rsidRPr="00D21533">
        <w:rPr>
          <w:rFonts w:ascii="Bodoni MT" w:hAnsi="Bodoni MT"/>
          <w:sz w:val="28"/>
          <w:szCs w:val="28"/>
        </w:rPr>
        <w:t xml:space="preserve">Give the student a small pocket calendar and mark off the weeks until school reopens.  This will allow them to understand scheduling and calendar use.  </w:t>
      </w:r>
    </w:p>
    <w:p w:rsidR="001F2A49" w:rsidRPr="00D21533" w:rsidRDefault="001F2A49" w:rsidP="001F2A49">
      <w:pPr>
        <w:rPr>
          <w:rFonts w:ascii="Bodoni MT" w:hAnsi="Bodoni MT"/>
          <w:sz w:val="28"/>
          <w:szCs w:val="28"/>
        </w:rPr>
      </w:pPr>
    </w:p>
    <w:p w:rsidR="001F2A49" w:rsidRPr="00D21533" w:rsidRDefault="001F2A49" w:rsidP="001F2A49">
      <w:pPr>
        <w:rPr>
          <w:rFonts w:ascii="Bodoni MT" w:hAnsi="Bodoni MT"/>
          <w:sz w:val="28"/>
          <w:szCs w:val="28"/>
        </w:rPr>
      </w:pPr>
      <w:r w:rsidRPr="00D21533">
        <w:rPr>
          <w:rFonts w:ascii="Bodoni MT" w:hAnsi="Bodoni MT"/>
          <w:sz w:val="28"/>
          <w:szCs w:val="28"/>
        </w:rPr>
        <w:t>Other suggestions:</w:t>
      </w:r>
    </w:p>
    <w:p w:rsidR="001F2A49" w:rsidRPr="00D21533" w:rsidRDefault="001F2A49" w:rsidP="001F2A49">
      <w:pPr>
        <w:rPr>
          <w:rFonts w:ascii="Bodoni MT" w:hAnsi="Bodoni MT"/>
          <w:sz w:val="28"/>
          <w:szCs w:val="28"/>
        </w:rPr>
      </w:pPr>
    </w:p>
    <w:p w:rsidR="001F2A49" w:rsidRPr="00D21533" w:rsidRDefault="001F2A49" w:rsidP="001F2A49">
      <w:pPr>
        <w:rPr>
          <w:rFonts w:ascii="Bodoni MT" w:hAnsi="Bodoni MT"/>
          <w:sz w:val="28"/>
          <w:szCs w:val="28"/>
        </w:rPr>
      </w:pPr>
    </w:p>
    <w:p w:rsidR="001F2A49" w:rsidRPr="00D21533" w:rsidRDefault="001F2A49" w:rsidP="001F2A49">
      <w:pPr>
        <w:rPr>
          <w:rFonts w:ascii="Bodoni MT" w:hAnsi="Bodoni MT"/>
          <w:sz w:val="28"/>
          <w:szCs w:val="28"/>
        </w:rPr>
      </w:pPr>
    </w:p>
    <w:p w:rsidR="001F2A49" w:rsidRPr="00D21533" w:rsidRDefault="001F2A49" w:rsidP="001F2A49">
      <w:pPr>
        <w:rPr>
          <w:rFonts w:ascii="Bodoni MT" w:hAnsi="Bodoni MT"/>
          <w:sz w:val="28"/>
          <w:szCs w:val="28"/>
        </w:rPr>
      </w:pPr>
      <w:r w:rsidRPr="00D21533">
        <w:rPr>
          <w:rFonts w:ascii="Bodoni MT" w:hAnsi="Bodoni MT"/>
          <w:sz w:val="28"/>
          <w:szCs w:val="28"/>
        </w:rPr>
        <w:t>Whatever methods used to keep matches alive over the summer months, recent research indicates that communicating biweekly or monthly can be very effective in sustaining the relationship into the following year (Herrera, 2007).</w:t>
      </w:r>
    </w:p>
    <w:p w:rsidR="006C0033" w:rsidRPr="00D21533" w:rsidRDefault="006C0033">
      <w:pPr>
        <w:rPr>
          <w:rFonts w:ascii="Bodoni MT" w:hAnsi="Bodoni MT"/>
          <w:sz w:val="28"/>
          <w:szCs w:val="28"/>
        </w:rPr>
      </w:pPr>
    </w:p>
    <w:p w:rsidR="001F2A49" w:rsidRPr="00D21533" w:rsidRDefault="001F2A49">
      <w:pPr>
        <w:rPr>
          <w:rFonts w:ascii="Bodoni MT" w:hAnsi="Bodoni MT"/>
          <w:sz w:val="28"/>
          <w:szCs w:val="28"/>
        </w:rPr>
      </w:pPr>
    </w:p>
    <w:sectPr w:rsidR="001F2A49" w:rsidRPr="00D21533" w:rsidSect="00BA7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012E1"/>
    <w:multiLevelType w:val="hybridMultilevel"/>
    <w:tmpl w:val="D40E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033"/>
    <w:rsid w:val="000C7DD3"/>
    <w:rsid w:val="001C64A7"/>
    <w:rsid w:val="001F2A49"/>
    <w:rsid w:val="001F6497"/>
    <w:rsid w:val="006C0033"/>
    <w:rsid w:val="00BA7134"/>
    <w:rsid w:val="00C30957"/>
    <w:rsid w:val="00D21533"/>
    <w:rsid w:val="00E7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0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waldropp</dc:creator>
  <cp:keywords/>
  <dc:description/>
  <cp:lastModifiedBy>waldropp</cp:lastModifiedBy>
  <cp:revision>2</cp:revision>
  <cp:lastPrinted>2012-05-08T18:48:00Z</cp:lastPrinted>
  <dcterms:created xsi:type="dcterms:W3CDTF">2012-05-08T19:04:00Z</dcterms:created>
  <dcterms:modified xsi:type="dcterms:W3CDTF">2012-05-08T19:04:00Z</dcterms:modified>
</cp:coreProperties>
</file>